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E6" w:rsidRPr="004027E3" w:rsidRDefault="00692EE6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5D04" wp14:editId="09C70898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7695" cy="8083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06B" w:rsidRDefault="006C606B" w:rsidP="00692EE6">
                            <w:r w:rsidRPr="00B24C1E">
                              <w:rPr>
                                <w:noProof/>
                              </w:rPr>
                              <w:drawing>
                                <wp:inline distT="0" distB="0" distL="0" distR="0" wp14:anchorId="37466DED" wp14:editId="23F3EEEC">
                                  <wp:extent cx="424180" cy="716915"/>
                                  <wp:effectExtent l="0" t="0" r="0" b="0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5D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85pt;height:63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" filled="f" stroked="f">
                <v:textbox style="mso-fit-shape-to-text:t">
                  <w:txbxContent>
                    <w:p w:rsidR="006C606B" w:rsidRDefault="006C606B" w:rsidP="00692EE6">
                      <w:r w:rsidRPr="00B24C1E">
                        <w:rPr>
                          <w:noProof/>
                        </w:rPr>
                        <w:drawing>
                          <wp:inline distT="0" distB="0" distL="0" distR="0" wp14:anchorId="37466DED" wp14:editId="23F3EEEC">
                            <wp:extent cx="424180" cy="716915"/>
                            <wp:effectExtent l="0" t="0" r="0" b="0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92EE6" w:rsidRPr="004027E3" w:rsidRDefault="00692EE6" w:rsidP="00692EE6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8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spacing w:before="120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СВЕРДЛОВСКАЯ ОБЛАСТЬ</w:t>
      </w:r>
    </w:p>
    <w:p w:rsidR="00692EE6" w:rsidRPr="004027E3" w:rsidRDefault="00692EE6" w:rsidP="00692EE6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692EE6" w:rsidRPr="004027E3" w:rsidRDefault="00692EE6" w:rsidP="00692EE6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4027E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692EE6" w:rsidRPr="004027E3" w:rsidRDefault="00692EE6" w:rsidP="00692EE6">
      <w:pPr>
        <w:spacing w:before="400"/>
        <w:rPr>
          <w:rFonts w:ascii="Liberation Serif" w:hAnsi="Liberation Serif"/>
          <w:sz w:val="24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A39C314" wp14:editId="54FDBC04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361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D3C6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4027E3">
        <w:rPr>
          <w:rFonts w:ascii="Liberation Serif" w:hAnsi="Liberation Serif"/>
          <w:sz w:val="24"/>
        </w:rPr>
        <w:t xml:space="preserve">от </w:t>
      </w:r>
      <w:r w:rsidR="00D57216" w:rsidRPr="004027E3">
        <w:rPr>
          <w:rFonts w:ascii="Liberation Serif" w:hAnsi="Liberation Serif"/>
          <w:sz w:val="24"/>
        </w:rPr>
        <w:t>_________</w:t>
      </w:r>
      <w:r w:rsidR="003C1522" w:rsidRPr="004027E3">
        <w:rPr>
          <w:rFonts w:ascii="Liberation Serif" w:hAnsi="Liberation Serif"/>
          <w:sz w:val="24"/>
        </w:rPr>
        <w:t xml:space="preserve"> </w:t>
      </w:r>
      <w:r w:rsidRPr="004027E3">
        <w:rPr>
          <w:rFonts w:ascii="Liberation Serif" w:hAnsi="Liberation Serif"/>
          <w:sz w:val="24"/>
        </w:rPr>
        <w:t xml:space="preserve">№ </w:t>
      </w:r>
      <w:r w:rsidR="00D57216" w:rsidRPr="004027E3">
        <w:rPr>
          <w:rFonts w:ascii="Liberation Serif" w:hAnsi="Liberation Serif"/>
          <w:sz w:val="24"/>
        </w:rPr>
        <w:t>____</w:t>
      </w: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027E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2E5E" w:rsidRPr="004027E3">
        <w:rPr>
          <w:rFonts w:ascii="Liberation Serif" w:hAnsi="Liberation Serif"/>
          <w:b/>
          <w:sz w:val="28"/>
          <w:szCs w:val="28"/>
        </w:rPr>
        <w:t xml:space="preserve">муниципальную программу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«Развитие муниципальной системы образования в Каменск-Уральском городском округе</w:t>
      </w:r>
      <w:r w:rsidR="001D2E5E" w:rsidRPr="004027E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на 2020 - 2026 годы»</w:t>
      </w:r>
    </w:p>
    <w:p w:rsidR="00692EE6" w:rsidRPr="004027E3" w:rsidRDefault="00692EE6" w:rsidP="00692EE6">
      <w:pPr>
        <w:pStyle w:val="a4"/>
        <w:ind w:firstLine="0"/>
        <w:rPr>
          <w:rFonts w:ascii="Liberation Serif" w:hAnsi="Liberation Serif"/>
        </w:rPr>
      </w:pPr>
    </w:p>
    <w:p w:rsidR="00692EE6" w:rsidRPr="004027E3" w:rsidRDefault="00692EE6" w:rsidP="00692EE6">
      <w:pPr>
        <w:pStyle w:val="a4"/>
        <w:ind w:firstLine="0"/>
        <w:rPr>
          <w:rFonts w:ascii="Liberation Serif" w:hAnsi="Liberation Serif"/>
        </w:rPr>
      </w:pPr>
    </w:p>
    <w:p w:rsidR="00052140" w:rsidRPr="00FC3E8F" w:rsidRDefault="00052140" w:rsidP="00FC3E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4027E3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Pr="004027E3">
        <w:rPr>
          <w:rFonts w:ascii="Liberation Serif" w:hAnsi="Liberation Serif"/>
          <w:sz w:val="28"/>
          <w:szCs w:val="28"/>
        </w:rPr>
        <w:br/>
        <w:t>от 09.10.2019 № 817, постановлени</w:t>
      </w:r>
      <w:r w:rsidR="00703DBA" w:rsidRPr="004027E3">
        <w:rPr>
          <w:rFonts w:ascii="Liberation Serif" w:hAnsi="Liberation Serif"/>
          <w:sz w:val="28"/>
          <w:szCs w:val="28"/>
        </w:rPr>
        <w:t>й</w:t>
      </w:r>
      <w:r w:rsidRPr="004027E3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26.08.2020 № 610, от 29.10.2020 № 824) «Об утверждении Порядка формирования и реализации муниципальных программ и комплексных муниципальных программ Каменск-Уральского городского округа</w:t>
      </w:r>
      <w:r w:rsidRPr="0098082F">
        <w:rPr>
          <w:rFonts w:ascii="Liberation Serif" w:hAnsi="Liberation Serif"/>
          <w:sz w:val="28"/>
          <w:szCs w:val="28"/>
        </w:rPr>
        <w:t xml:space="preserve">», </w:t>
      </w:r>
      <w:r w:rsidR="00195788" w:rsidRPr="0098082F">
        <w:rPr>
          <w:rFonts w:ascii="Liberation Serif" w:hAnsi="Liberation Serif"/>
          <w:sz w:val="28"/>
          <w:szCs w:val="28"/>
        </w:rPr>
        <w:t>в целях реализации мероприятий</w:t>
      </w:r>
      <w:r w:rsidR="002F75F6" w:rsidRPr="0098082F">
        <w:rPr>
          <w:rFonts w:ascii="Liberation Serif" w:hAnsi="Liberation Serif"/>
          <w:sz w:val="28"/>
          <w:szCs w:val="28"/>
        </w:rPr>
        <w:t xml:space="preserve"> по благоустройству зданий муниципальных общеобразовательных организаций в целях соблюдения требований </w:t>
      </w:r>
      <w:r w:rsidR="00DD2179" w:rsidRPr="0098082F">
        <w:rPr>
          <w:rFonts w:ascii="Liberation Serif" w:hAnsi="Liberation Serif"/>
          <w:sz w:val="28"/>
          <w:szCs w:val="28"/>
        </w:rPr>
        <w:br/>
      </w:r>
      <w:r w:rsidR="002F75F6" w:rsidRPr="0098082F">
        <w:rPr>
          <w:rFonts w:ascii="Liberation Serif" w:hAnsi="Liberation Serif"/>
          <w:sz w:val="28"/>
          <w:szCs w:val="28"/>
        </w:rPr>
        <w:t>к воздушно-тепловому режиму, водоснабжению и канализации</w:t>
      </w:r>
      <w:r w:rsidR="00FC3E8F" w:rsidRPr="0098082F">
        <w:rPr>
          <w:rFonts w:ascii="Liberation Serif" w:hAnsi="Liberation Serif"/>
          <w:sz w:val="28"/>
          <w:szCs w:val="28"/>
        </w:rPr>
        <w:t xml:space="preserve"> в рамках участия в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920-ПП</w:t>
      </w:r>
      <w:r w:rsidRPr="0098082F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</w:p>
    <w:p w:rsidR="00692EE6" w:rsidRPr="004027E3" w:rsidRDefault="00692EE6" w:rsidP="00692EE6">
      <w:pPr>
        <w:spacing w:before="120" w:after="120"/>
        <w:jc w:val="both"/>
        <w:rPr>
          <w:rFonts w:ascii="Liberation Serif" w:hAnsi="Liberation Serif"/>
          <w:b/>
          <w:sz w:val="28"/>
        </w:rPr>
      </w:pPr>
      <w:r w:rsidRPr="004027E3">
        <w:rPr>
          <w:rFonts w:ascii="Liberation Serif" w:hAnsi="Liberation Serif"/>
          <w:b/>
          <w:sz w:val="28"/>
        </w:rPr>
        <w:t>ПОСТАНОВЛЯЕТ:</w:t>
      </w:r>
    </w:p>
    <w:p w:rsidR="003C1522" w:rsidRPr="004027E3" w:rsidRDefault="00692EE6" w:rsidP="003C15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</w:rPr>
        <w:t xml:space="preserve">1. </w:t>
      </w:r>
      <w:r w:rsidR="00052140" w:rsidRPr="004027E3">
        <w:rPr>
          <w:rFonts w:ascii="Liberation Serif" w:hAnsi="Liberation Serif"/>
          <w:sz w:val="28"/>
          <w:szCs w:val="28"/>
        </w:rPr>
        <w:t xml:space="preserve">Внести </w:t>
      </w:r>
      <w:r w:rsidR="004027E3" w:rsidRPr="004027E3">
        <w:rPr>
          <w:rFonts w:ascii="Liberation Serif" w:hAnsi="Liberation Serif"/>
          <w:sz w:val="28"/>
          <w:szCs w:val="28"/>
        </w:rPr>
        <w:t xml:space="preserve">следующие изменения </w:t>
      </w:r>
      <w:r w:rsidR="00052140" w:rsidRPr="004027E3">
        <w:rPr>
          <w:rFonts w:ascii="Liberation Serif" w:hAnsi="Liberation Serif"/>
          <w:sz w:val="28"/>
          <w:szCs w:val="28"/>
        </w:rPr>
        <w:t xml:space="preserve">в муниципальную программу «Развитие муниципальной системы образования в Каменск-Уральском городском округе на 2020 - 2026 годы», утвержденную постановлением Администрации города Каменска-Уральского от 22.10.2019 № 872 (в редакции постановлений Администрации города Каменска-Уральского от 25.02.2020 № 133, </w:t>
      </w:r>
      <w:r w:rsidR="00EB0DBA">
        <w:rPr>
          <w:rFonts w:ascii="Liberation Serif" w:hAnsi="Liberation Serif"/>
          <w:sz w:val="28"/>
          <w:szCs w:val="28"/>
        </w:rPr>
        <w:br/>
      </w:r>
      <w:r w:rsidR="00052140" w:rsidRPr="004027E3">
        <w:rPr>
          <w:rFonts w:ascii="Liberation Serif" w:hAnsi="Liberation Serif"/>
          <w:sz w:val="28"/>
          <w:szCs w:val="28"/>
        </w:rPr>
        <w:t xml:space="preserve">от 07.07.2020 № 497, </w:t>
      </w:r>
      <w:hyperlink r:id="rId8" w:history="1">
        <w:r w:rsidR="00052140" w:rsidRPr="004027E3">
          <w:rPr>
            <w:rFonts w:ascii="Liberation Serif" w:hAnsi="Liberation Serif"/>
            <w:sz w:val="28"/>
            <w:szCs w:val="28"/>
          </w:rPr>
          <w:t>постановлений</w:t>
        </w:r>
      </w:hyperlink>
      <w:r w:rsidR="00052140" w:rsidRPr="004027E3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от 22.09.2020 № 685, от 10.11.2020 № 838, от 21.12.2020 </w:t>
      </w:r>
      <w:r w:rsidR="00EB0DBA">
        <w:rPr>
          <w:rFonts w:ascii="Liberation Serif" w:hAnsi="Liberation Serif"/>
          <w:sz w:val="28"/>
          <w:szCs w:val="28"/>
        </w:rPr>
        <w:br/>
      </w:r>
      <w:r w:rsidR="00052140" w:rsidRPr="004027E3">
        <w:rPr>
          <w:rFonts w:ascii="Liberation Serif" w:hAnsi="Liberation Serif"/>
          <w:sz w:val="28"/>
          <w:szCs w:val="28"/>
        </w:rPr>
        <w:t xml:space="preserve">№ 974, </w:t>
      </w:r>
      <w:r w:rsidR="007B5639">
        <w:rPr>
          <w:rFonts w:ascii="Liberation Serif" w:hAnsi="Liberation Serif"/>
          <w:sz w:val="28"/>
          <w:szCs w:val="28"/>
        </w:rPr>
        <w:t xml:space="preserve">от </w:t>
      </w:r>
      <w:r w:rsidR="00052140" w:rsidRPr="004027E3">
        <w:rPr>
          <w:rFonts w:ascii="Liberation Serif" w:hAnsi="Liberation Serif"/>
          <w:sz w:val="28"/>
          <w:szCs w:val="28"/>
        </w:rPr>
        <w:t>30.12.2020 № 1037</w:t>
      </w:r>
      <w:r w:rsidR="00734C84" w:rsidRPr="004027E3">
        <w:rPr>
          <w:rFonts w:ascii="Liberation Serif" w:hAnsi="Liberation Serif"/>
          <w:sz w:val="28"/>
          <w:szCs w:val="28"/>
        </w:rPr>
        <w:t xml:space="preserve">, </w:t>
      </w:r>
      <w:r w:rsidR="007B5639">
        <w:rPr>
          <w:rFonts w:ascii="Liberation Serif" w:hAnsi="Liberation Serif"/>
          <w:sz w:val="28"/>
          <w:szCs w:val="28"/>
        </w:rPr>
        <w:t xml:space="preserve">от </w:t>
      </w:r>
      <w:r w:rsidR="00734C84" w:rsidRPr="004027E3">
        <w:rPr>
          <w:rFonts w:ascii="Liberation Serif" w:hAnsi="Liberation Serif"/>
          <w:sz w:val="28"/>
          <w:szCs w:val="28"/>
        </w:rPr>
        <w:t>16.02.2021 № 120</w:t>
      </w:r>
      <w:r w:rsidR="00723C3E" w:rsidRPr="004027E3">
        <w:rPr>
          <w:rFonts w:ascii="Liberation Serif" w:hAnsi="Liberation Serif"/>
          <w:sz w:val="28"/>
          <w:szCs w:val="28"/>
        </w:rPr>
        <w:t xml:space="preserve">, </w:t>
      </w:r>
      <w:r w:rsidR="007B5639">
        <w:rPr>
          <w:rFonts w:ascii="Liberation Serif" w:hAnsi="Liberation Serif"/>
          <w:sz w:val="28"/>
          <w:szCs w:val="28"/>
        </w:rPr>
        <w:t xml:space="preserve">от </w:t>
      </w:r>
      <w:r w:rsidR="00723C3E" w:rsidRPr="004027E3">
        <w:rPr>
          <w:rFonts w:ascii="Liberation Serif" w:hAnsi="Liberation Serif"/>
          <w:sz w:val="28"/>
          <w:szCs w:val="28"/>
        </w:rPr>
        <w:t>16.04.2021 № 309</w:t>
      </w:r>
      <w:r w:rsidR="009564AD">
        <w:rPr>
          <w:rFonts w:ascii="Liberation Serif" w:hAnsi="Liberation Serif"/>
          <w:sz w:val="28"/>
          <w:szCs w:val="28"/>
        </w:rPr>
        <w:t xml:space="preserve">, </w:t>
      </w:r>
      <w:r w:rsidR="009564AD">
        <w:rPr>
          <w:rFonts w:ascii="Liberation Serif" w:hAnsi="Liberation Serif"/>
          <w:sz w:val="28"/>
          <w:szCs w:val="28"/>
        </w:rPr>
        <w:br/>
        <w:t>от 17.06.2021 № 504</w:t>
      </w:r>
      <w:r w:rsidR="003C1522" w:rsidRPr="004027E3">
        <w:rPr>
          <w:rFonts w:ascii="Liberation Serif" w:hAnsi="Liberation Serif"/>
          <w:sz w:val="28"/>
          <w:szCs w:val="28"/>
        </w:rPr>
        <w:t>) (далее - Муниципальная программа):</w:t>
      </w:r>
    </w:p>
    <w:p w:rsidR="00B73D94" w:rsidRPr="004027E3" w:rsidRDefault="003C1522" w:rsidP="00B73D9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B73D94" w:rsidRPr="006C606B"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9E748C" w:rsidRPr="006C606B">
        <w:rPr>
          <w:rFonts w:ascii="Liberation Serif" w:hAnsi="Liberation Serif"/>
          <w:sz w:val="28"/>
          <w:szCs w:val="28"/>
        </w:rPr>
        <w:t>3</w:t>
      </w:r>
      <w:r w:rsidR="00007D39" w:rsidRPr="006C606B">
        <w:rPr>
          <w:rFonts w:ascii="Liberation Serif" w:hAnsi="Liberation Serif"/>
          <w:sz w:val="28"/>
          <w:szCs w:val="28"/>
        </w:rPr>
        <w:t>1</w:t>
      </w:r>
      <w:r w:rsidR="00B73D94" w:rsidRPr="006C606B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B73D94" w:rsidRPr="00B700A3">
          <w:rPr>
            <w:rFonts w:ascii="Liberation Serif" w:hAnsi="Liberation Serif"/>
            <w:sz w:val="28"/>
            <w:szCs w:val="28"/>
          </w:rPr>
          <w:t>строки</w:t>
        </w:r>
      </w:hyperlink>
      <w:r w:rsidR="00B73D94" w:rsidRPr="004027E3">
        <w:rPr>
          <w:rFonts w:ascii="Liberation Serif" w:hAnsi="Liberation Serif"/>
          <w:sz w:val="28"/>
          <w:szCs w:val="28"/>
        </w:rPr>
        <w:t xml:space="preserve"> </w:t>
      </w:r>
      <w:r w:rsidR="001A7C62" w:rsidRPr="00B700A3">
        <w:rPr>
          <w:rFonts w:ascii="Liberation Serif" w:hAnsi="Liberation Serif"/>
          <w:sz w:val="28"/>
          <w:szCs w:val="28"/>
        </w:rPr>
        <w:t xml:space="preserve">«Перечень основных целевых показателей муниципальной программы» паспорта Муниципальной программы </w:t>
      </w:r>
      <w:r w:rsidR="00B73D94" w:rsidRPr="004027E3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B73D94" w:rsidRPr="004027E3" w:rsidRDefault="00B73D94" w:rsidP="00B73D9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«</w:t>
      </w:r>
      <w:r w:rsidR="00007D39" w:rsidRPr="004027E3">
        <w:rPr>
          <w:rFonts w:ascii="Liberation Serif" w:hAnsi="Liberation Serif"/>
          <w:sz w:val="28"/>
          <w:szCs w:val="28"/>
        </w:rPr>
        <w:t>31) количество муниципальных образовательных учреждений для пищеблоков которых приобретено оборудование</w:t>
      </w:r>
      <w:r w:rsidRPr="004027E3">
        <w:rPr>
          <w:rFonts w:ascii="Liberation Serif" w:hAnsi="Liberation Serif"/>
          <w:sz w:val="28"/>
          <w:szCs w:val="28"/>
        </w:rPr>
        <w:t>;»;</w:t>
      </w:r>
    </w:p>
    <w:p w:rsidR="00B73D94" w:rsidRPr="004027E3" w:rsidRDefault="00B73D94" w:rsidP="00B73D9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2) </w:t>
      </w:r>
      <w:hyperlink r:id="rId10" w:history="1">
        <w:r w:rsidRPr="004027E3">
          <w:rPr>
            <w:rFonts w:ascii="Liberation Serif" w:hAnsi="Liberation Serif"/>
            <w:sz w:val="28"/>
            <w:szCs w:val="28"/>
          </w:rPr>
          <w:t>строку</w:t>
        </w:r>
      </w:hyperlink>
      <w:r w:rsidRPr="004027E3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дополнить целевым показателем 3</w:t>
      </w:r>
      <w:r w:rsidR="00D26497">
        <w:rPr>
          <w:rFonts w:ascii="Liberation Serif" w:hAnsi="Liberation Serif"/>
          <w:sz w:val="28"/>
          <w:szCs w:val="28"/>
        </w:rPr>
        <w:t>2</w:t>
      </w:r>
      <w:r w:rsidRPr="004027E3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B73D94" w:rsidRPr="00CE79D9" w:rsidRDefault="00B73D94" w:rsidP="00F12C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«3</w:t>
      </w:r>
      <w:r w:rsidR="00D26497">
        <w:rPr>
          <w:rFonts w:ascii="Liberation Serif" w:hAnsi="Liberation Serif"/>
          <w:sz w:val="28"/>
          <w:szCs w:val="28"/>
        </w:rPr>
        <w:t>2</w:t>
      </w:r>
      <w:r w:rsidRPr="004027E3">
        <w:rPr>
          <w:rFonts w:ascii="Liberation Serif" w:hAnsi="Liberation Serif"/>
          <w:sz w:val="28"/>
          <w:szCs w:val="28"/>
        </w:rPr>
        <w:t xml:space="preserve">) </w:t>
      </w:r>
      <w:r w:rsidR="00CE79D9" w:rsidRPr="00CE79D9">
        <w:rPr>
          <w:rFonts w:ascii="Liberation Serif" w:hAnsi="Liberation Serif"/>
          <w:sz w:val="28"/>
          <w:szCs w:val="28"/>
        </w:rPr>
        <w:t>количество зданий муниципальных образовательных учреждений, в которых выполнены мероприятия по благоустройству в целях соблюдения требований к воздушно-тепловому режиму, водоснабжению и канализации</w:t>
      </w:r>
      <w:r w:rsidRPr="004027E3">
        <w:rPr>
          <w:rFonts w:ascii="Liberation Serif" w:hAnsi="Liberation Serif"/>
          <w:sz w:val="28"/>
          <w:szCs w:val="28"/>
        </w:rPr>
        <w:t>»;</w:t>
      </w:r>
    </w:p>
    <w:p w:rsidR="003C1522" w:rsidRPr="004027E3" w:rsidRDefault="00987FE7" w:rsidP="00987F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3) </w:t>
      </w:r>
      <w:hyperlink r:id="rId11" w:history="1">
        <w:r w:rsidR="003C1522" w:rsidRPr="004027E3">
          <w:rPr>
            <w:rFonts w:ascii="Liberation Serif" w:hAnsi="Liberation Serif"/>
            <w:sz w:val="28"/>
            <w:szCs w:val="28"/>
          </w:rPr>
          <w:t>строк</w:t>
        </w:r>
        <w:r w:rsidR="00420EE4" w:rsidRPr="004027E3">
          <w:rPr>
            <w:rFonts w:ascii="Liberation Serif" w:hAnsi="Liberation Serif"/>
            <w:sz w:val="28"/>
            <w:szCs w:val="28"/>
          </w:rPr>
          <w:t>у</w:t>
        </w:r>
      </w:hyperlink>
      <w:r w:rsidR="003C1522" w:rsidRPr="004027E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</w:t>
      </w:r>
      <w:r w:rsidR="00EB0DBA">
        <w:rPr>
          <w:rFonts w:ascii="Liberation Serif" w:hAnsi="Liberation Serif"/>
          <w:sz w:val="28"/>
          <w:szCs w:val="28"/>
        </w:rPr>
        <w:br/>
      </w:r>
      <w:r w:rsidR="003C1522" w:rsidRPr="004027E3">
        <w:rPr>
          <w:rFonts w:ascii="Liberation Serif" w:hAnsi="Liberation Serif"/>
          <w:sz w:val="28"/>
          <w:szCs w:val="28"/>
        </w:rPr>
        <w:t xml:space="preserve">тыс. рублей» паспорта Муниципальной программы изложить в новой редакции согласно </w:t>
      </w:r>
      <w:hyperlink w:anchor="P64" w:history="1">
        <w:r w:rsidR="003C1522" w:rsidRPr="004027E3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="00D10134" w:rsidRPr="004027E3">
        <w:rPr>
          <w:rFonts w:ascii="Liberation Serif" w:hAnsi="Liberation Serif"/>
          <w:sz w:val="28"/>
          <w:szCs w:val="28"/>
        </w:rPr>
        <w:t xml:space="preserve"> к настоящему п</w:t>
      </w:r>
      <w:r w:rsidR="003C1522" w:rsidRPr="004027E3">
        <w:rPr>
          <w:rFonts w:ascii="Liberation Serif" w:hAnsi="Liberation Serif"/>
          <w:sz w:val="28"/>
          <w:szCs w:val="28"/>
        </w:rPr>
        <w:t>остановлению;</w:t>
      </w:r>
    </w:p>
    <w:p w:rsidR="00B73D94" w:rsidRPr="0098082F" w:rsidRDefault="00B73D94" w:rsidP="00B73D9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8082F">
        <w:rPr>
          <w:rFonts w:ascii="Liberation Serif" w:hAnsi="Liberation Serif"/>
          <w:sz w:val="28"/>
          <w:szCs w:val="28"/>
        </w:rPr>
        <w:t xml:space="preserve">4) Приложение № 1 к Муниципальной программе после строки </w:t>
      </w:r>
      <w:r w:rsidR="00987FE7" w:rsidRPr="0098082F">
        <w:rPr>
          <w:rFonts w:ascii="Liberation Serif" w:hAnsi="Liberation Serif"/>
          <w:sz w:val="28"/>
          <w:szCs w:val="28"/>
        </w:rPr>
        <w:t>16.</w:t>
      </w:r>
      <w:r w:rsidR="00F12C60" w:rsidRPr="0098082F">
        <w:rPr>
          <w:rFonts w:ascii="Liberation Serif" w:hAnsi="Liberation Serif"/>
          <w:sz w:val="28"/>
          <w:szCs w:val="28"/>
        </w:rPr>
        <w:t>7</w:t>
      </w:r>
      <w:r w:rsidR="00AC680B" w:rsidRPr="0098082F">
        <w:rPr>
          <w:rFonts w:ascii="Liberation Serif" w:hAnsi="Liberation Serif"/>
          <w:sz w:val="28"/>
          <w:szCs w:val="28"/>
        </w:rPr>
        <w:t xml:space="preserve"> дополнить строкой </w:t>
      </w:r>
      <w:r w:rsidR="00D71EB6" w:rsidRPr="0098082F">
        <w:rPr>
          <w:rFonts w:ascii="Liberation Serif" w:hAnsi="Liberation Serif"/>
          <w:sz w:val="28"/>
          <w:szCs w:val="28"/>
        </w:rPr>
        <w:t>16.</w:t>
      </w:r>
      <w:r w:rsidR="00C8050C" w:rsidRPr="0098082F">
        <w:rPr>
          <w:rFonts w:ascii="Liberation Serif" w:hAnsi="Liberation Serif"/>
          <w:sz w:val="28"/>
          <w:szCs w:val="28"/>
        </w:rPr>
        <w:t>8</w:t>
      </w:r>
      <w:r w:rsidRPr="0098082F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011"/>
        <w:gridCol w:w="885"/>
        <w:gridCol w:w="644"/>
        <w:gridCol w:w="677"/>
        <w:gridCol w:w="678"/>
        <w:gridCol w:w="678"/>
        <w:gridCol w:w="678"/>
        <w:gridCol w:w="678"/>
        <w:gridCol w:w="682"/>
        <w:gridCol w:w="1607"/>
      </w:tblGrid>
      <w:tr w:rsidR="00CE79D9" w:rsidRPr="004027E3" w:rsidTr="009E748C">
        <w:tc>
          <w:tcPr>
            <w:tcW w:w="247" w:type="pct"/>
            <w:shd w:val="clear" w:color="auto" w:fill="auto"/>
            <w:vAlign w:val="center"/>
          </w:tcPr>
          <w:p w:rsidR="00B73D94" w:rsidRPr="0098082F" w:rsidRDefault="00D71EB6" w:rsidP="00F12C6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16.</w:t>
            </w:r>
            <w:r w:rsidR="00F12C60"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pct"/>
          </w:tcPr>
          <w:p w:rsidR="00B73D94" w:rsidRPr="0098082F" w:rsidRDefault="00B73D94" w:rsidP="00CE79D9">
            <w:pPr>
              <w:widowControl w:val="0"/>
              <w:autoSpaceDE w:val="0"/>
              <w:autoSpaceDN w:val="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>Целевой показатель 3</w:t>
            </w:r>
            <w:r w:rsidR="00F12C60"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  <w:r w:rsidR="00F12C60"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зданий муниципальных образовательных учреждений, </w:t>
            </w:r>
            <w:r w:rsidR="00CE79D9"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>в которых выполнены мероприятия по благоустройству</w:t>
            </w:r>
            <w:r w:rsidR="00F12C60"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27" w:type="pct"/>
            <w:vAlign w:val="center"/>
          </w:tcPr>
          <w:p w:rsidR="00B73D94" w:rsidRPr="0098082F" w:rsidRDefault="00B73D94" w:rsidP="009E74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8082F">
              <w:rPr>
                <w:rFonts w:ascii="Liberation Serif" w:hAnsi="Liberation Serif"/>
                <w:sz w:val="22"/>
                <w:szCs w:val="22"/>
              </w:rPr>
              <w:t>единицы</w:t>
            </w:r>
          </w:p>
        </w:tc>
        <w:tc>
          <w:tcPr>
            <w:tcW w:w="370" w:type="pct"/>
            <w:vAlign w:val="center"/>
          </w:tcPr>
          <w:p w:rsidR="00B73D94" w:rsidRPr="0098082F" w:rsidRDefault="007B5639" w:rsidP="009E74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8082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387" w:type="pct"/>
            <w:vAlign w:val="center"/>
          </w:tcPr>
          <w:p w:rsidR="00B73D94" w:rsidRPr="0098082F" w:rsidRDefault="00CE79D9" w:rsidP="007B5639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3</w:t>
            </w:r>
          </w:p>
        </w:tc>
        <w:tc>
          <w:tcPr>
            <w:tcW w:w="387" w:type="pct"/>
            <w:vAlign w:val="center"/>
          </w:tcPr>
          <w:p w:rsidR="00B73D94" w:rsidRPr="0098082F" w:rsidRDefault="00B73D94" w:rsidP="009E748C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0</w:t>
            </w:r>
          </w:p>
        </w:tc>
        <w:tc>
          <w:tcPr>
            <w:tcW w:w="387" w:type="pct"/>
            <w:vAlign w:val="center"/>
          </w:tcPr>
          <w:p w:rsidR="00B73D94" w:rsidRPr="0098082F" w:rsidRDefault="00B73D94" w:rsidP="009E748C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0</w:t>
            </w:r>
          </w:p>
        </w:tc>
        <w:tc>
          <w:tcPr>
            <w:tcW w:w="387" w:type="pct"/>
            <w:vAlign w:val="center"/>
          </w:tcPr>
          <w:p w:rsidR="00B73D94" w:rsidRPr="0098082F" w:rsidRDefault="00B73D94" w:rsidP="009E748C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0</w:t>
            </w:r>
          </w:p>
        </w:tc>
        <w:tc>
          <w:tcPr>
            <w:tcW w:w="387" w:type="pct"/>
            <w:vAlign w:val="center"/>
          </w:tcPr>
          <w:p w:rsidR="00B73D94" w:rsidRPr="0098082F" w:rsidRDefault="00B73D94" w:rsidP="009E748C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0</w:t>
            </w:r>
          </w:p>
        </w:tc>
        <w:tc>
          <w:tcPr>
            <w:tcW w:w="389" w:type="pct"/>
            <w:vAlign w:val="center"/>
          </w:tcPr>
          <w:p w:rsidR="00B73D94" w:rsidRPr="0098082F" w:rsidRDefault="00B73D94" w:rsidP="009E748C">
            <w:pPr>
              <w:jc w:val="center"/>
              <w:rPr>
                <w:rFonts w:ascii="Liberation Serif" w:hAnsi="Liberation Serif"/>
              </w:rPr>
            </w:pPr>
            <w:r w:rsidRPr="0098082F">
              <w:rPr>
                <w:rFonts w:ascii="Liberation Serif" w:hAnsi="Liberation Serif"/>
              </w:rPr>
              <w:t>0</w:t>
            </w:r>
          </w:p>
        </w:tc>
        <w:tc>
          <w:tcPr>
            <w:tcW w:w="519" w:type="pct"/>
            <w:vAlign w:val="center"/>
          </w:tcPr>
          <w:p w:rsidR="00B73D94" w:rsidRPr="004027E3" w:rsidRDefault="00405E03" w:rsidP="009E74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8082F">
              <w:rPr>
                <w:rFonts w:ascii="Liberation Serif" w:hAnsi="Liberation Serif"/>
                <w:color w:val="000000"/>
                <w:sz w:val="22"/>
                <w:szCs w:val="22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</w:tbl>
    <w:p w:rsidR="003C1522" w:rsidRPr="004027E3" w:rsidRDefault="005518DC" w:rsidP="003C15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5</w:t>
      </w:r>
      <w:r w:rsidR="006F765D" w:rsidRPr="004027E3">
        <w:rPr>
          <w:rFonts w:ascii="Liberation Serif" w:hAnsi="Liberation Serif"/>
          <w:sz w:val="28"/>
          <w:szCs w:val="28"/>
        </w:rPr>
        <w:t xml:space="preserve">) </w:t>
      </w:r>
      <w:r w:rsidR="003C1522" w:rsidRPr="004027E3">
        <w:rPr>
          <w:rFonts w:ascii="Liberation Serif" w:hAnsi="Liberation Serif"/>
          <w:sz w:val="28"/>
          <w:szCs w:val="28"/>
        </w:rPr>
        <w:t>Приложение № 2 к Муниципальной программе изложить в новой редакции согласно Приложению № 2 к настоящему постановлению.</w:t>
      </w:r>
    </w:p>
    <w:p w:rsidR="00692EE6" w:rsidRPr="004027E3" w:rsidRDefault="00765F5E" w:rsidP="000521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2</w:t>
      </w:r>
      <w:r w:rsidR="00692EE6" w:rsidRPr="004027E3">
        <w:rPr>
          <w:rFonts w:ascii="Liberation Serif" w:hAnsi="Liberation Serif"/>
          <w:sz w:val="28"/>
          <w:szCs w:val="28"/>
        </w:rPr>
        <w:t xml:space="preserve">. </w:t>
      </w:r>
      <w:r w:rsidR="003007B8" w:rsidRPr="004027E3">
        <w:rPr>
          <w:rFonts w:ascii="Liberation Serif" w:hAnsi="Liberation Serif"/>
          <w:sz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</w:t>
      </w:r>
      <w:r w:rsidR="00692EE6" w:rsidRPr="004027E3">
        <w:rPr>
          <w:rFonts w:ascii="Liberation Serif" w:hAnsi="Liberation Serif"/>
          <w:sz w:val="28"/>
          <w:szCs w:val="28"/>
        </w:rPr>
        <w:t>.</w:t>
      </w:r>
    </w:p>
    <w:p w:rsidR="00692EE6" w:rsidRPr="004027E3" w:rsidRDefault="00765F5E" w:rsidP="00692EE6">
      <w:pPr>
        <w:ind w:firstLine="720"/>
        <w:jc w:val="both"/>
        <w:rPr>
          <w:rFonts w:ascii="Liberation Serif" w:hAnsi="Liberation Serif"/>
          <w:sz w:val="28"/>
        </w:rPr>
      </w:pPr>
      <w:r w:rsidRPr="004027E3">
        <w:rPr>
          <w:rFonts w:ascii="Liberation Serif" w:hAnsi="Liberation Serif"/>
          <w:snapToGrid w:val="0"/>
          <w:sz w:val="28"/>
          <w:szCs w:val="28"/>
        </w:rPr>
        <w:t>3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EB0DBA">
        <w:rPr>
          <w:rFonts w:ascii="Liberation Serif" w:hAnsi="Liberation Serif"/>
          <w:snapToGrid w:val="0"/>
          <w:sz w:val="28"/>
          <w:szCs w:val="28"/>
        </w:rPr>
        <w:br/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на заместителя главы Администрации </w:t>
      </w:r>
      <w:r w:rsidR="00692EE6" w:rsidRPr="004027E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>Нестерова Д.Н.</w:t>
      </w:r>
    </w:p>
    <w:p w:rsidR="00692EE6" w:rsidRPr="004027E3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052140" w:rsidRPr="004027E3" w:rsidRDefault="00EE438E" w:rsidP="00052140">
      <w:pPr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Глава</w:t>
      </w:r>
      <w:r w:rsidR="00052140" w:rsidRPr="004027E3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  <w:t xml:space="preserve">        А.А. Герасимов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B700A3" w:rsidRDefault="00B700A3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B700A3" w:rsidRPr="004027E3" w:rsidRDefault="00B700A3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B743C" w:rsidRPr="004027E3" w:rsidRDefault="00CB743C" w:rsidP="00CB743C">
      <w:pPr>
        <w:widowControl w:val="0"/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CB743C" w:rsidRDefault="00CB743C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98082F" w:rsidRDefault="0098082F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2680"/>
        <w:gridCol w:w="2920"/>
        <w:gridCol w:w="1920"/>
        <w:gridCol w:w="2480"/>
      </w:tblGrid>
      <w:tr w:rsidR="0098082F" w:rsidRPr="0098082F" w:rsidTr="0098082F">
        <w:trPr>
          <w:trHeight w:val="40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Объемы                           финансирования муниципальной программы,                          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25 348 318,3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руб.,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3 359 176,1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3 821 558,8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3 618 240,9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3 790 321,8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3 483 588,3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3 619 811,3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3 655 621,1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468 463,0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руб.,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42 382,4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140 396,8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143 979,6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141 704,2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48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15 732 608,5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руб.,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2 180 112,6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2 311 179,7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2 212 839,2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2 255 542,7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2 169 699,6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2 256 487,6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2 346 747,1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46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7 270 004,8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руб.,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960 266,6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1 113 562,3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994 745,3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1 115 731,0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1 025 451,1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1 063 348,6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996 899,9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5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1 877 242,0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руб.,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176 414,5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256 420,0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266 676,8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277 343,9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288 437,6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299 975,1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руб.;</w:t>
            </w:r>
          </w:p>
        </w:tc>
      </w:tr>
      <w:tr w:rsidR="0098082F" w:rsidRPr="0098082F" w:rsidTr="0098082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82F" w:rsidRPr="0098082F" w:rsidRDefault="0098082F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82F" w:rsidRPr="0098082F" w:rsidRDefault="0098082F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311 974,1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тыс. руб.</w:t>
            </w:r>
          </w:p>
        </w:tc>
      </w:tr>
      <w:tr w:rsidR="0098082F" w:rsidRPr="0098082F" w:rsidTr="0098082F">
        <w:trPr>
          <w:trHeight w:val="1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/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2F" w:rsidRPr="0098082F" w:rsidRDefault="0098082F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</w:tbl>
    <w:p w:rsidR="0098082F" w:rsidRPr="004027E3" w:rsidRDefault="0098082F" w:rsidP="0098082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CB743C" w:rsidRPr="004027E3" w:rsidRDefault="00CB743C" w:rsidP="00CB743C">
      <w:pPr>
        <w:spacing w:after="1" w:line="280" w:lineRule="atLeast"/>
        <w:rPr>
          <w:rFonts w:ascii="Liberation Serif" w:hAnsi="Liberation Serif"/>
        </w:rPr>
      </w:pPr>
    </w:p>
    <w:p w:rsidR="00692EE6" w:rsidRPr="004027E3" w:rsidRDefault="00692EE6" w:rsidP="004C0FFB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4C0FFB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  <w:sectPr w:rsidR="00692EE6" w:rsidRPr="004027E3" w:rsidSect="00EB0DBA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0FFB" w:rsidRPr="004027E3" w:rsidRDefault="001D2E5E" w:rsidP="004C0FFB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</w:t>
      </w:r>
      <w:r w:rsidR="00EE438E" w:rsidRPr="004027E3">
        <w:rPr>
          <w:rFonts w:ascii="Liberation Serif" w:hAnsi="Liberation Serif"/>
          <w:sz w:val="28"/>
          <w:szCs w:val="28"/>
        </w:rPr>
        <w:t xml:space="preserve"> № 2</w:t>
      </w:r>
    </w:p>
    <w:p w:rsidR="004C0FFB" w:rsidRPr="004027E3" w:rsidRDefault="004C0FFB" w:rsidP="004C0FFB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4C0FFB" w:rsidRPr="004027E3" w:rsidRDefault="00B41D2D" w:rsidP="004C0FFB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</w:t>
      </w:r>
      <w:r w:rsidR="004C0FFB" w:rsidRPr="004027E3">
        <w:rPr>
          <w:rFonts w:ascii="Liberation Serif" w:hAnsi="Liberation Serif"/>
          <w:sz w:val="28"/>
          <w:szCs w:val="28"/>
        </w:rPr>
        <w:t>-Уральского городского округа</w:t>
      </w:r>
    </w:p>
    <w:p w:rsidR="004C0FFB" w:rsidRPr="004027E3" w:rsidRDefault="004C0FFB" w:rsidP="004C0FFB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2870EA" w:rsidRPr="004027E3">
        <w:rPr>
          <w:rFonts w:ascii="Liberation Serif" w:hAnsi="Liberation Serif"/>
          <w:sz w:val="28"/>
          <w:szCs w:val="28"/>
        </w:rPr>
        <w:t>__________</w:t>
      </w:r>
      <w:r w:rsidRPr="004027E3">
        <w:rPr>
          <w:rFonts w:ascii="Liberation Serif" w:hAnsi="Liberation Serif"/>
          <w:sz w:val="28"/>
          <w:szCs w:val="28"/>
        </w:rPr>
        <w:t xml:space="preserve"> № </w:t>
      </w:r>
      <w:r w:rsidR="00A72196" w:rsidRPr="004027E3">
        <w:rPr>
          <w:rFonts w:ascii="Liberation Serif" w:hAnsi="Liberation Serif"/>
          <w:sz w:val="28"/>
          <w:szCs w:val="28"/>
        </w:rPr>
        <w:t>___</w:t>
      </w:r>
    </w:p>
    <w:p w:rsidR="004C0FFB" w:rsidRPr="004027E3" w:rsidRDefault="004C0FFB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4C0FFB" w:rsidRPr="004027E3" w:rsidRDefault="004C0FFB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 № 2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муниципальной программе </w:t>
      </w:r>
      <w:r w:rsidR="00EA6910" w:rsidRPr="004027E3">
        <w:rPr>
          <w:rFonts w:ascii="Liberation Serif" w:hAnsi="Liberation Serif"/>
          <w:sz w:val="28"/>
          <w:szCs w:val="28"/>
        </w:rPr>
        <w:t>«</w:t>
      </w:r>
      <w:r w:rsidRPr="004027E3">
        <w:rPr>
          <w:rFonts w:ascii="Liberation Serif" w:hAnsi="Liberation Serif"/>
          <w:sz w:val="28"/>
          <w:szCs w:val="28"/>
        </w:rPr>
        <w:t>Развитие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муниципальной системы образования</w:t>
      </w:r>
    </w:p>
    <w:p w:rsidR="00B7559E" w:rsidRPr="004027E3" w:rsidRDefault="00B7559E" w:rsidP="001E70FC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sz w:val="28"/>
          <w:szCs w:val="28"/>
        </w:rPr>
        <w:t>ом</w:t>
      </w:r>
      <w:r w:rsidRPr="004027E3">
        <w:rPr>
          <w:rFonts w:ascii="Liberation Serif" w:hAnsi="Liberation Serif"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sz w:val="28"/>
          <w:szCs w:val="28"/>
        </w:rPr>
        <w:t>м</w:t>
      </w:r>
      <w:r w:rsidRPr="004027E3">
        <w:rPr>
          <w:rFonts w:ascii="Liberation Serif" w:hAnsi="Liberation Serif"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sz w:val="28"/>
          <w:szCs w:val="28"/>
        </w:rPr>
        <w:t>»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ПЛАН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МЕРОПРИЯТИЙ ПО ВЫПОЛНЕНИЮ МУНИЦИПАЛЬНОЙ ПРОГРАММЫ</w:t>
      </w:r>
    </w:p>
    <w:p w:rsidR="00B7559E" w:rsidRPr="004027E3" w:rsidRDefault="00EA6910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«</w:t>
      </w:r>
      <w:r w:rsidR="00B7559E" w:rsidRPr="004027E3">
        <w:rPr>
          <w:rFonts w:ascii="Liberation Serif" w:hAnsi="Liberation Serif"/>
          <w:bCs/>
          <w:sz w:val="28"/>
          <w:szCs w:val="28"/>
        </w:rPr>
        <w:t>РАЗВИТИЕ МУНИЦИПАЛЬНОЙ СИСТЕМЫ ОБРАЗОВАНИЯ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bCs/>
          <w:sz w:val="28"/>
          <w:szCs w:val="28"/>
        </w:rPr>
        <w:t>ОМ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bCs/>
          <w:sz w:val="28"/>
          <w:szCs w:val="28"/>
        </w:rPr>
        <w:t>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bCs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bCs/>
          <w:sz w:val="28"/>
          <w:szCs w:val="28"/>
        </w:rPr>
        <w:t>»</w:t>
      </w: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4F78A9" w:rsidRPr="004027E3" w:rsidTr="004F78A9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Объемы финансирования, тыс. рублей </w:t>
            </w:r>
          </w:p>
        </w:tc>
      </w:tr>
      <w:tr w:rsidR="004F78A9" w:rsidRPr="004027E3" w:rsidTr="00552693">
        <w:trPr>
          <w:trHeight w:val="1414"/>
        </w:trPr>
        <w:tc>
          <w:tcPr>
            <w:tcW w:w="709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первый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второй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третий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2022г.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четвертый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пятый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шестой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2025г.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седьмой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2026г.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Номер целевого показателя, </w:t>
            </w: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br/>
              <w:t>на достижение которых направлены мероприятия</w:t>
            </w:r>
          </w:p>
        </w:tc>
      </w:tr>
    </w:tbl>
    <w:p w:rsidR="004F78A9" w:rsidRPr="004027E3" w:rsidRDefault="004F78A9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4"/>
          <w:szCs w:val="4"/>
        </w:rPr>
      </w:pPr>
    </w:p>
    <w:p w:rsidR="00FE2BCB" w:rsidRPr="004027E3" w:rsidRDefault="00FE2BCB" w:rsidP="00360095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386CEE" w:rsidRPr="004027E3" w:rsidTr="00552693">
        <w:trPr>
          <w:cantSplit/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</w:tr>
      <w:tr w:rsidR="00B700A3" w:rsidRPr="004027E3" w:rsidTr="000D4F64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ВСЕГО по муниципальной программе,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25 348 318,3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3 359 176,1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3 821 558,8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3 618 240,9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3 790 321,8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3 483 588,3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3 619 811,3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3 655 621,1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468 463,0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140 396,8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143 979,6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141 704,2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15 732 608,5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2 311 179,7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2 212 839,2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2 255 542,7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2 169 699,6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2 256 487,6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2 346 747,1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7 270 004,8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1 113 562,3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994 745,3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1 115 731,0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1 025 451,1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1 063 348,6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996 899,9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1 877 242,0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256 420,0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266 676,8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277 343,9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288 437,6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299 975,1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311 974,1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630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Капитальные вложения, всего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230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Прочие нужды, всего                                 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25 348 318,3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3 359 176,1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3 821 558,8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3 618 240,9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3 790 321,8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3 483 588,3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3 619 811,3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3 655 621,1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468 463,0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140 396,80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143 979,6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141 704,20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15 732 608,5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2 311 179,70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2 212 839,2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2 255 542,7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2 169 699,6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2 256 487,6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2 346 747,1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7 270 004,8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1 113 562,3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994 745,3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1 115 731,0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1 025 451,1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1 063 348,6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996 899,9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1 877 242,0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256 420,0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266 676,8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277 343,9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288 437,6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299 975,1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311 974,1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220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Мероприятие 1. Обеспечение получения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13 136 351,4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1 665 230,0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1 886 167,7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1 894 027,2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1 927 243,1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1 846 387,6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1 920 243,0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1 997 052,8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1,2,3,14,15, 27, 28</w:t>
            </w:r>
          </w:p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7 974 910,6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1 040 356,3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1 103 129,0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1 123 277,0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1 143 990,0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1 141 772,9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1 187 443,8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1 234 941,6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3 472 356,6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461 373,7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553 038,7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531 550,2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534 485,1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445 896,0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463 731,8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482 281,1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1 689 084,2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163 500,0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239 200,0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248 768,0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258 718,7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269 067,4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279 830,1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1920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Мероприятие 2. Обеспечение получения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9 453 209,2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1 307 571,0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1 369 740,0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1 307 320,2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1 437 926,7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1 291 213,2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1 342 861,8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1 396 576,3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11,13,14,15, 27, 28</w:t>
            </w:r>
          </w:p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6 894 485,4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953 368,2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964 416,0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980 582,0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997 169,0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960 709,3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999 137,7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1 039 103,2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2 381 509,3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342 812,8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380 324,0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300 738,2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413 717,7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302 382,3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314 477,6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327 056,7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/>
        </w:tc>
      </w:tr>
      <w:tr w:rsidR="00B700A3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700A3" w:rsidRPr="004027E3" w:rsidRDefault="00B700A3" w:rsidP="00B700A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A3" w:rsidRPr="00130180" w:rsidRDefault="00B700A3" w:rsidP="00B700A3">
            <w:r w:rsidRPr="00130180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177 214,5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11 390,0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26 000,0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27 040,0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28 121,6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29 246,5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Pr="00130180" w:rsidRDefault="00B700A3" w:rsidP="00B700A3">
            <w:r w:rsidRPr="00130180">
              <w:t>30 416,4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A3" w:rsidRDefault="00B700A3" w:rsidP="00B700A3"/>
        </w:tc>
      </w:tr>
      <w:tr w:rsidR="000D4F64" w:rsidRPr="004027E3" w:rsidTr="000D4F64">
        <w:trPr>
          <w:trHeight w:val="1523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3.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328 633,2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67 568,2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73 815,9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328 633,2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67 568,2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73 815,9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46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учёбы,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3 461,5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18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5 551,5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3 461,5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8221C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5. Обеспечение бесплатного проезда отдельных категорий обучающихся в  муниципальных общеобразовательных учреждениях, проживающих в отдаленных территориях Каменск-Уральск</w:t>
            </w:r>
            <w:r w:rsidR="008221CA">
              <w:rPr>
                <w:rFonts w:ascii="Liberation Serif" w:hAnsi="Liberation Serif"/>
              </w:rPr>
              <w:t>ого</w:t>
            </w:r>
            <w:r w:rsidRPr="004027E3">
              <w:rPr>
                <w:rFonts w:ascii="Liberation Serif" w:hAnsi="Liberation Serif"/>
              </w:rPr>
              <w:t xml:space="preserve"> городско</w:t>
            </w:r>
            <w:r w:rsidR="008221CA">
              <w:rPr>
                <w:rFonts w:ascii="Liberation Serif" w:hAnsi="Liberation Serif"/>
              </w:rPr>
              <w:t>го</w:t>
            </w:r>
            <w:r w:rsidRPr="004027E3">
              <w:rPr>
                <w:rFonts w:ascii="Liberation Serif" w:hAnsi="Liberation Serif"/>
              </w:rPr>
              <w:t xml:space="preserve"> округ</w:t>
            </w:r>
            <w:r w:rsidR="008221CA">
              <w:rPr>
                <w:rFonts w:ascii="Liberation Serif" w:hAnsi="Liberation Serif"/>
              </w:rPr>
              <w:t>а</w:t>
            </w:r>
            <w:r w:rsidRPr="004027E3">
              <w:rPr>
                <w:rFonts w:ascii="Liberation Serif" w:hAnsi="Liberation Serif"/>
              </w:rPr>
              <w:t>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17 042,0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18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17 042,0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6.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399 096,4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48 907,1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53 726,0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55 753,0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57 697,5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58 627,9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60 973,0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63 411,9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11,12, 27, 28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389 139,6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52 426,0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54 401,0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56 291,4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57 165,6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59 452,2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61 830,3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9 956,8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1 352,0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1 520,8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1 581,6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1260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 xml:space="preserve">Мероприятие 7. Обеспечение организации отдыха и оздоровления детей в каникулярное время, всего, из них: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312 658,4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57 854,6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77 911,3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81 027,7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84 268,8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16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242 813,4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49 067,5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59 913,5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62 310,0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64 802,4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69 845,0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17 997,8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18 717,7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19 466,4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8. Обеспечение деятельности прочих муниципальных учреждений в сфере образования (Центр психолого-медико-социального сопровождения), всего,                                       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88 454,5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12 264,7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11 533,5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13 295,9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13 827,7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14 380,8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10, 27, 28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87 468,0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12 144,7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11 408,7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11 807,4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13 160,9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13 687,3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14 234,8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124,8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140,4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240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9. Обеспечение деятельности муниципального органа в сфере образования (аппарат),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184 915,1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24 827,7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25 699,2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27 570,9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26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184 915,1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24 827,7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25 699,2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27 570,9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10. Осуществление отдельных полномочий учредителя и обеспечение бухгалтерского и экономического обслуживания  муниципальных учреждений сферы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402 546,4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56 995,5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58 906,2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57 516,6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27, 28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402 546,4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56 995,5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58 906,2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57 516,6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304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11. Субвенции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50 101,9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6 913,2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7 189,8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17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50 101,9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6 913,2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7 189,8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1928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 xml:space="preserve">Мероприятие 12.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Pr="00930407">
              <w:rPr>
                <w:rFonts w:ascii="Liberation Serif" w:hAnsi="Liberation Serif"/>
              </w:rPr>
              <w:t>сооружений МОУ, всего</w:t>
            </w:r>
            <w:r w:rsidRPr="004027E3">
              <w:rPr>
                <w:rFonts w:ascii="Liberation Serif" w:hAnsi="Liberation Serif"/>
              </w:rPr>
              <w:t>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205 552,0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100 761,0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205 552,0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100 761,0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157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13. Обеспечение мероприятий по оборудованию спортивных площадок в муниципальных общеобразовательных учреждениях,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 9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68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14. 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8 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2869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15.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29 858,1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29 858,1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4, 5 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20 900,70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94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 xml:space="preserve">Мероприятие 16. Строительство пристроев к </w:t>
            </w:r>
            <w:r w:rsidRPr="00930407">
              <w:rPr>
                <w:rFonts w:ascii="Liberation Serif" w:hAnsi="Liberation Serif"/>
              </w:rPr>
              <w:t>зданиям МООУ, всего, из</w:t>
            </w:r>
            <w:r w:rsidRPr="004027E3">
              <w:rPr>
                <w:rFonts w:ascii="Liberation Serif" w:hAnsi="Liberation Serif"/>
              </w:rPr>
              <w:t xml:space="preserve">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 4, 5</w:t>
            </w: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17. Обеспечение системы персонифицированного финансирования дополнительного образования детей,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32 966,0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19, 20</w:t>
            </w:r>
          </w:p>
        </w:tc>
      </w:tr>
      <w:tr w:rsidR="000D4F64" w:rsidRPr="004027E3" w:rsidTr="000D4F64">
        <w:trPr>
          <w:trHeight w:val="293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32 966,0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18.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21, 22</w:t>
            </w:r>
          </w:p>
        </w:tc>
      </w:tr>
      <w:tr w:rsidR="000D4F64" w:rsidRPr="004027E3" w:rsidTr="000D4F64">
        <w:trPr>
          <w:trHeight w:val="72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4027E3" w:rsidRDefault="000D4F64" w:rsidP="000D4F64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</w:p>
        </w:tc>
      </w:tr>
      <w:tr w:rsidR="000D4F64" w:rsidRPr="004027E3" w:rsidTr="000D4F64">
        <w:trPr>
          <w:trHeight w:val="89"/>
        </w:trPr>
        <w:tc>
          <w:tcPr>
            <w:tcW w:w="709" w:type="dxa"/>
            <w:shd w:val="clear" w:color="auto" w:fill="auto"/>
            <w:vAlign w:val="center"/>
            <w:hideMark/>
          </w:tcPr>
          <w:p w:rsidR="000D4F64" w:rsidRPr="00973422" w:rsidRDefault="000D4F64" w:rsidP="00930407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  <w:highlight w:val="yellow"/>
              </w:rPr>
            </w:pPr>
            <w:r w:rsidRPr="00930407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  <w:r w:rsidR="00930407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64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 xml:space="preserve">Мероприятие 19. Приобретение устройств (средств) дезинфекции и медицинского контроля для муниципальных организаций </w:t>
            </w:r>
            <w:r w:rsidR="000D4F64" w:rsidRPr="004027E3">
              <w:rPr>
                <w:rFonts w:ascii="Liberation Serif" w:hAnsi="Liberation Serif"/>
              </w:rPr>
              <w:t>в целях профилактики и устранения последствий распространения новой коронавирусной инфекции,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47 262,2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47 262,2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F64" w:rsidRPr="004027E3" w:rsidRDefault="000D4F6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25</w:t>
            </w:r>
          </w:p>
        </w:tc>
      </w:tr>
      <w:tr w:rsidR="00930407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973422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  <w:highlight w:val="yellow"/>
              </w:rPr>
            </w:pPr>
            <w:r w:rsidRPr="00930407">
              <w:rPr>
                <w:rFonts w:ascii="Liberation Serif" w:hAnsi="Liberation Serif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47 262,2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47 262,2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0D4F64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552693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20. Выплата ежемесячного денежного вознаграждения за клас</w:t>
            </w:r>
            <w:r>
              <w:rPr>
                <w:rFonts w:ascii="Liberation Serif" w:hAnsi="Liberation Serif"/>
              </w:rPr>
              <w:t>с</w:t>
            </w:r>
            <w:r w:rsidRPr="004027E3">
              <w:rPr>
                <w:rFonts w:ascii="Liberation Serif" w:hAnsi="Liberation Serif"/>
              </w:rPr>
              <w:t>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246 455,7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23</w:t>
            </w:r>
          </w:p>
        </w:tc>
      </w:tr>
      <w:tr w:rsidR="00930407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246 455,7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73 936,7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930407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930407" w:rsidRPr="004027E3" w:rsidRDefault="00930407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407" w:rsidRPr="004027E3" w:rsidRDefault="00930407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9564AD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21. Организация бесплатного горячего  питания обучающихся, получающих начальное общее образование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331 354,1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26 472,7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99 194,2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104 541,7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101 145,5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24</w:t>
            </w:r>
          </w:p>
        </w:tc>
      </w:tr>
      <w:tr w:rsidR="00CF3CE4" w:rsidRPr="004027E3" w:rsidTr="00552693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BD593F" w:rsidRDefault="00CF3CE4" w:rsidP="000D4F64">
            <w:pPr>
              <w:rPr>
                <w:rFonts w:ascii="Liberation Serif" w:hAnsi="Liberation Serif"/>
              </w:rPr>
            </w:pPr>
            <w:r w:rsidRPr="00BD593F">
              <w:rPr>
                <w:rFonts w:ascii="Liberation Serif" w:hAnsi="Liberation Serif"/>
              </w:rPr>
              <w:t>222 007,3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17 736,8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66 460,1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70 042,9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67 767,5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109 346,8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8 735,9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32 734,1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34 498,8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33 378,0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22. Финансовое обеспечение целевого обучения граждан по образовательным программам среднего профессионального и высшего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30</w:t>
            </w: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23. Организация контейнерных площадок в муниципальных образовательных учреждениях для раздельного сбора твердых коммунальных отходов,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29</w:t>
            </w: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0D4F64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Мероприятие 24. Создание в муниципальных общеобразовательных организациях условий для организации горячего питания обучающихся,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20 290,4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20 290,4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31</w:t>
            </w: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10 145,2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sz w:val="21"/>
                <w:szCs w:val="21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10 145,2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</w:p>
        </w:tc>
      </w:tr>
      <w:tr w:rsidR="00CF3CE4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E4" w:rsidRPr="004027E3" w:rsidRDefault="00CF3CE4" w:rsidP="009564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  <w:r w:rsidRPr="004027E3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E4" w:rsidRPr="004027E3" w:rsidRDefault="00CF3CE4" w:rsidP="005D47DA">
            <w:pPr>
              <w:rPr>
                <w:rFonts w:ascii="Liberation Serif" w:hAnsi="Liberation Serif"/>
              </w:rPr>
            </w:pPr>
          </w:p>
        </w:tc>
      </w:tr>
      <w:tr w:rsidR="004B5AAD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AD" w:rsidRDefault="004B5AAD" w:rsidP="004B5A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6302AC" w:rsidRDefault="004B5AAD" w:rsidP="004B5AA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25. Благоустройство зданий муниципальных общеобразовательных организаций в целях соблюдения требований </w:t>
            </w:r>
            <w:r>
              <w:rPr>
                <w:rFonts w:ascii="Liberation Serif" w:hAnsi="Liberation Serif"/>
              </w:rPr>
              <w:br/>
              <w:t>к воздушно-тепловому режиму, водоснабжению и канализации , всего, из них: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48 635,8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48 635,8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4958DC" w:rsidRDefault="004B5AAD" w:rsidP="004B5AAD">
            <w:r w:rsidRPr="004958DC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Default="004B5AAD" w:rsidP="004B5AAD">
            <w:r w:rsidRPr="004958DC">
              <w:t>32</w:t>
            </w:r>
          </w:p>
        </w:tc>
      </w:tr>
      <w:tr w:rsidR="004B5AAD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AD" w:rsidRDefault="004B5AAD" w:rsidP="004B5A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/>
        </w:tc>
      </w:tr>
      <w:tr w:rsidR="004B5AAD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AD" w:rsidRDefault="004B5AAD" w:rsidP="004B5A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46 204,0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46 204,0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/>
        </w:tc>
      </w:tr>
      <w:tr w:rsidR="004B5AAD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AD" w:rsidRDefault="004B5AAD" w:rsidP="004B5A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2 431,8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2 431,8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/>
        </w:tc>
      </w:tr>
      <w:tr w:rsidR="004B5AAD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AD" w:rsidRDefault="004B5AAD" w:rsidP="004B5AA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Pr="00255F02" w:rsidRDefault="004B5AAD" w:rsidP="004B5AAD">
            <w:r w:rsidRPr="00255F0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AD" w:rsidRDefault="004B5AAD" w:rsidP="004B5AAD"/>
        </w:tc>
      </w:tr>
    </w:tbl>
    <w:p w:rsidR="00325B61" w:rsidRPr="004027E3" w:rsidRDefault="00325B61" w:rsidP="00360095">
      <w:pPr>
        <w:jc w:val="center"/>
        <w:rPr>
          <w:rFonts w:ascii="Liberation Serif" w:hAnsi="Liberation Serif"/>
          <w:sz w:val="24"/>
          <w:szCs w:val="24"/>
        </w:rPr>
      </w:pPr>
    </w:p>
    <w:p w:rsidR="00B7559E" w:rsidRPr="004027E3" w:rsidRDefault="00B7559E" w:rsidP="00360095">
      <w:pPr>
        <w:jc w:val="center"/>
        <w:rPr>
          <w:rFonts w:ascii="Liberation Serif" w:hAnsi="Liberation Serif"/>
          <w:sz w:val="28"/>
          <w:szCs w:val="28"/>
        </w:rPr>
      </w:pPr>
    </w:p>
    <w:sectPr w:rsidR="00B7559E" w:rsidRPr="004027E3" w:rsidSect="00B7559E">
      <w:pgSz w:w="16838" w:h="11906" w:orient="landscape"/>
      <w:pgMar w:top="170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6B" w:rsidRDefault="006C606B" w:rsidP="00DB7287">
      <w:r>
        <w:separator/>
      </w:r>
    </w:p>
  </w:endnote>
  <w:endnote w:type="continuationSeparator" w:id="0">
    <w:p w:rsidR="006C606B" w:rsidRDefault="006C606B" w:rsidP="00D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6B" w:rsidRDefault="006C606B" w:rsidP="00DB7287">
      <w:r>
        <w:separator/>
      </w:r>
    </w:p>
  </w:footnote>
  <w:footnote w:type="continuationSeparator" w:id="0">
    <w:p w:rsidR="006C606B" w:rsidRDefault="006C606B" w:rsidP="00DB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21813"/>
      <w:docPartObj>
        <w:docPartGallery w:val="Page Numbers (Top of Page)"/>
        <w:docPartUnique/>
      </w:docPartObj>
    </w:sdtPr>
    <w:sdtContent>
      <w:p w:rsidR="006C606B" w:rsidRDefault="006C60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AC">
          <w:rPr>
            <w:noProof/>
          </w:rPr>
          <w:t>15</w:t>
        </w:r>
        <w:r>
          <w:fldChar w:fldCharType="end"/>
        </w:r>
      </w:p>
    </w:sdtContent>
  </w:sdt>
  <w:p w:rsidR="006C606B" w:rsidRDefault="006C60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3C"/>
    <w:rsid w:val="00007D39"/>
    <w:rsid w:val="00025CEE"/>
    <w:rsid w:val="000338DA"/>
    <w:rsid w:val="000361DA"/>
    <w:rsid w:val="00037424"/>
    <w:rsid w:val="00052140"/>
    <w:rsid w:val="00055859"/>
    <w:rsid w:val="000565EF"/>
    <w:rsid w:val="00071C38"/>
    <w:rsid w:val="00085162"/>
    <w:rsid w:val="0008644C"/>
    <w:rsid w:val="000924C3"/>
    <w:rsid w:val="0009411C"/>
    <w:rsid w:val="00094EF6"/>
    <w:rsid w:val="00095971"/>
    <w:rsid w:val="000A533C"/>
    <w:rsid w:val="000A5B70"/>
    <w:rsid w:val="000B3B9C"/>
    <w:rsid w:val="000D4F64"/>
    <w:rsid w:val="000F0EF6"/>
    <w:rsid w:val="001046B0"/>
    <w:rsid w:val="0011246E"/>
    <w:rsid w:val="001240CE"/>
    <w:rsid w:val="00133698"/>
    <w:rsid w:val="00136FFC"/>
    <w:rsid w:val="00143189"/>
    <w:rsid w:val="00146CA2"/>
    <w:rsid w:val="001534F5"/>
    <w:rsid w:val="00153A61"/>
    <w:rsid w:val="00154E82"/>
    <w:rsid w:val="00164BF7"/>
    <w:rsid w:val="0017194D"/>
    <w:rsid w:val="00172136"/>
    <w:rsid w:val="00174D2B"/>
    <w:rsid w:val="0018655B"/>
    <w:rsid w:val="00195788"/>
    <w:rsid w:val="00196758"/>
    <w:rsid w:val="001A0E72"/>
    <w:rsid w:val="001A0F96"/>
    <w:rsid w:val="001A2625"/>
    <w:rsid w:val="001A525F"/>
    <w:rsid w:val="001A7C62"/>
    <w:rsid w:val="001B56E3"/>
    <w:rsid w:val="001C268E"/>
    <w:rsid w:val="001C5029"/>
    <w:rsid w:val="001C6B21"/>
    <w:rsid w:val="001D2E5E"/>
    <w:rsid w:val="001D670A"/>
    <w:rsid w:val="001E132B"/>
    <w:rsid w:val="001E4E5E"/>
    <w:rsid w:val="001E70FC"/>
    <w:rsid w:val="001F4942"/>
    <w:rsid w:val="002021DD"/>
    <w:rsid w:val="002138A8"/>
    <w:rsid w:val="0022294E"/>
    <w:rsid w:val="00226B48"/>
    <w:rsid w:val="0023226A"/>
    <w:rsid w:val="00232A04"/>
    <w:rsid w:val="00235DD8"/>
    <w:rsid w:val="002422CF"/>
    <w:rsid w:val="002503B9"/>
    <w:rsid w:val="00251D0D"/>
    <w:rsid w:val="00253230"/>
    <w:rsid w:val="002726B8"/>
    <w:rsid w:val="00280FF5"/>
    <w:rsid w:val="00284272"/>
    <w:rsid w:val="00285CC6"/>
    <w:rsid w:val="002870EA"/>
    <w:rsid w:val="00294190"/>
    <w:rsid w:val="002A1024"/>
    <w:rsid w:val="002C48CF"/>
    <w:rsid w:val="002D647C"/>
    <w:rsid w:val="002D7FB4"/>
    <w:rsid w:val="002F4D7B"/>
    <w:rsid w:val="002F75F6"/>
    <w:rsid w:val="003007B8"/>
    <w:rsid w:val="00301773"/>
    <w:rsid w:val="00304CDD"/>
    <w:rsid w:val="00310819"/>
    <w:rsid w:val="00311136"/>
    <w:rsid w:val="00313B18"/>
    <w:rsid w:val="00325B61"/>
    <w:rsid w:val="00330393"/>
    <w:rsid w:val="00331D68"/>
    <w:rsid w:val="00352B7E"/>
    <w:rsid w:val="00360095"/>
    <w:rsid w:val="003603C3"/>
    <w:rsid w:val="00361315"/>
    <w:rsid w:val="00362E18"/>
    <w:rsid w:val="00374C89"/>
    <w:rsid w:val="00386CEE"/>
    <w:rsid w:val="00392808"/>
    <w:rsid w:val="00395229"/>
    <w:rsid w:val="003B02D0"/>
    <w:rsid w:val="003C1522"/>
    <w:rsid w:val="003D3428"/>
    <w:rsid w:val="003F3692"/>
    <w:rsid w:val="003F6459"/>
    <w:rsid w:val="00400D91"/>
    <w:rsid w:val="004027E3"/>
    <w:rsid w:val="00405E03"/>
    <w:rsid w:val="0040608A"/>
    <w:rsid w:val="0041374B"/>
    <w:rsid w:val="004139A4"/>
    <w:rsid w:val="004179E2"/>
    <w:rsid w:val="00420EE4"/>
    <w:rsid w:val="004420FC"/>
    <w:rsid w:val="004662B3"/>
    <w:rsid w:val="004750E0"/>
    <w:rsid w:val="0048219C"/>
    <w:rsid w:val="004837E9"/>
    <w:rsid w:val="00495828"/>
    <w:rsid w:val="00495969"/>
    <w:rsid w:val="004B5AAD"/>
    <w:rsid w:val="004C0FFB"/>
    <w:rsid w:val="004C2ACD"/>
    <w:rsid w:val="004C3D72"/>
    <w:rsid w:val="004D3B32"/>
    <w:rsid w:val="004E43A8"/>
    <w:rsid w:val="004F1BF0"/>
    <w:rsid w:val="004F4246"/>
    <w:rsid w:val="004F78A9"/>
    <w:rsid w:val="00521FF7"/>
    <w:rsid w:val="005351DD"/>
    <w:rsid w:val="00535DC2"/>
    <w:rsid w:val="00536788"/>
    <w:rsid w:val="00545DFA"/>
    <w:rsid w:val="00546482"/>
    <w:rsid w:val="005518DC"/>
    <w:rsid w:val="00552563"/>
    <w:rsid w:val="00552693"/>
    <w:rsid w:val="0057399E"/>
    <w:rsid w:val="00587C94"/>
    <w:rsid w:val="005939D9"/>
    <w:rsid w:val="00597128"/>
    <w:rsid w:val="005A1E2B"/>
    <w:rsid w:val="005A2A3C"/>
    <w:rsid w:val="005B4636"/>
    <w:rsid w:val="005D310F"/>
    <w:rsid w:val="005D47DA"/>
    <w:rsid w:val="005E25CC"/>
    <w:rsid w:val="005E4785"/>
    <w:rsid w:val="00600A79"/>
    <w:rsid w:val="00611952"/>
    <w:rsid w:val="0062051D"/>
    <w:rsid w:val="00627291"/>
    <w:rsid w:val="006302AC"/>
    <w:rsid w:val="0065276B"/>
    <w:rsid w:val="00654255"/>
    <w:rsid w:val="00671A9D"/>
    <w:rsid w:val="006742B3"/>
    <w:rsid w:val="00686E7C"/>
    <w:rsid w:val="00692BF1"/>
    <w:rsid w:val="00692EE6"/>
    <w:rsid w:val="00695585"/>
    <w:rsid w:val="006977E2"/>
    <w:rsid w:val="006A2127"/>
    <w:rsid w:val="006A62B6"/>
    <w:rsid w:val="006B08A6"/>
    <w:rsid w:val="006B0A6F"/>
    <w:rsid w:val="006B47DA"/>
    <w:rsid w:val="006C606B"/>
    <w:rsid w:val="006C6C5E"/>
    <w:rsid w:val="006E0847"/>
    <w:rsid w:val="006E0A85"/>
    <w:rsid w:val="006E0ACA"/>
    <w:rsid w:val="006F765D"/>
    <w:rsid w:val="007001D9"/>
    <w:rsid w:val="00702165"/>
    <w:rsid w:val="00702820"/>
    <w:rsid w:val="00703DBA"/>
    <w:rsid w:val="00714935"/>
    <w:rsid w:val="00720985"/>
    <w:rsid w:val="00723C3E"/>
    <w:rsid w:val="007253A1"/>
    <w:rsid w:val="00734C84"/>
    <w:rsid w:val="00735E6C"/>
    <w:rsid w:val="0073710A"/>
    <w:rsid w:val="0076259C"/>
    <w:rsid w:val="00762C10"/>
    <w:rsid w:val="00765F5E"/>
    <w:rsid w:val="00767BF3"/>
    <w:rsid w:val="00771F7F"/>
    <w:rsid w:val="007A3705"/>
    <w:rsid w:val="007B115B"/>
    <w:rsid w:val="007B5639"/>
    <w:rsid w:val="007B74E7"/>
    <w:rsid w:val="007C6586"/>
    <w:rsid w:val="007E331C"/>
    <w:rsid w:val="007F19D1"/>
    <w:rsid w:val="007F346C"/>
    <w:rsid w:val="007F3EEB"/>
    <w:rsid w:val="007F5B82"/>
    <w:rsid w:val="008037BC"/>
    <w:rsid w:val="00816DC3"/>
    <w:rsid w:val="008221CA"/>
    <w:rsid w:val="00826D2D"/>
    <w:rsid w:val="00830DD0"/>
    <w:rsid w:val="0083594B"/>
    <w:rsid w:val="008450D4"/>
    <w:rsid w:val="00852F83"/>
    <w:rsid w:val="00854B9B"/>
    <w:rsid w:val="008675A6"/>
    <w:rsid w:val="00871148"/>
    <w:rsid w:val="008801D6"/>
    <w:rsid w:val="00880F48"/>
    <w:rsid w:val="00896CBC"/>
    <w:rsid w:val="008A5121"/>
    <w:rsid w:val="008C0E41"/>
    <w:rsid w:val="008C0E8E"/>
    <w:rsid w:val="008C5960"/>
    <w:rsid w:val="008D4A1A"/>
    <w:rsid w:val="008E3385"/>
    <w:rsid w:val="0092303C"/>
    <w:rsid w:val="00930407"/>
    <w:rsid w:val="009328D3"/>
    <w:rsid w:val="00934D8F"/>
    <w:rsid w:val="00944EA5"/>
    <w:rsid w:val="0094571F"/>
    <w:rsid w:val="009564AD"/>
    <w:rsid w:val="00956960"/>
    <w:rsid w:val="00965C16"/>
    <w:rsid w:val="00973422"/>
    <w:rsid w:val="00974796"/>
    <w:rsid w:val="00975A1C"/>
    <w:rsid w:val="0098082F"/>
    <w:rsid w:val="00987FE7"/>
    <w:rsid w:val="00994AA3"/>
    <w:rsid w:val="009B0DE3"/>
    <w:rsid w:val="009D2DB7"/>
    <w:rsid w:val="009E0ADD"/>
    <w:rsid w:val="009E748C"/>
    <w:rsid w:val="00A1076A"/>
    <w:rsid w:val="00A158BF"/>
    <w:rsid w:val="00A232A6"/>
    <w:rsid w:val="00A23CCB"/>
    <w:rsid w:val="00A25BAE"/>
    <w:rsid w:val="00A26589"/>
    <w:rsid w:val="00A367D5"/>
    <w:rsid w:val="00A36ADE"/>
    <w:rsid w:val="00A376E6"/>
    <w:rsid w:val="00A40AE6"/>
    <w:rsid w:val="00A45F53"/>
    <w:rsid w:val="00A467EC"/>
    <w:rsid w:val="00A67565"/>
    <w:rsid w:val="00A72196"/>
    <w:rsid w:val="00AA64FC"/>
    <w:rsid w:val="00AB6001"/>
    <w:rsid w:val="00AC680B"/>
    <w:rsid w:val="00AD68D9"/>
    <w:rsid w:val="00AF1FEC"/>
    <w:rsid w:val="00AF2E87"/>
    <w:rsid w:val="00AF56F6"/>
    <w:rsid w:val="00B11C53"/>
    <w:rsid w:val="00B21DA5"/>
    <w:rsid w:val="00B23514"/>
    <w:rsid w:val="00B41D2D"/>
    <w:rsid w:val="00B502E2"/>
    <w:rsid w:val="00B57374"/>
    <w:rsid w:val="00B66DAD"/>
    <w:rsid w:val="00B700A3"/>
    <w:rsid w:val="00B70731"/>
    <w:rsid w:val="00B73D94"/>
    <w:rsid w:val="00B73F77"/>
    <w:rsid w:val="00B74FAB"/>
    <w:rsid w:val="00B7559E"/>
    <w:rsid w:val="00B84ABE"/>
    <w:rsid w:val="00B94A85"/>
    <w:rsid w:val="00B95DBC"/>
    <w:rsid w:val="00B96FAB"/>
    <w:rsid w:val="00BA584E"/>
    <w:rsid w:val="00BA7870"/>
    <w:rsid w:val="00BB4EDA"/>
    <w:rsid w:val="00BC77AC"/>
    <w:rsid w:val="00BD593F"/>
    <w:rsid w:val="00BD6CCC"/>
    <w:rsid w:val="00BE655E"/>
    <w:rsid w:val="00BF1FC3"/>
    <w:rsid w:val="00BF2102"/>
    <w:rsid w:val="00BF2B1F"/>
    <w:rsid w:val="00BF6E52"/>
    <w:rsid w:val="00C015FA"/>
    <w:rsid w:val="00C074E4"/>
    <w:rsid w:val="00C22D61"/>
    <w:rsid w:val="00C27E00"/>
    <w:rsid w:val="00C46D51"/>
    <w:rsid w:val="00C51681"/>
    <w:rsid w:val="00C54D62"/>
    <w:rsid w:val="00C55198"/>
    <w:rsid w:val="00C56DB6"/>
    <w:rsid w:val="00C61C10"/>
    <w:rsid w:val="00C62861"/>
    <w:rsid w:val="00C763E2"/>
    <w:rsid w:val="00C8050C"/>
    <w:rsid w:val="00C8290F"/>
    <w:rsid w:val="00C82AFA"/>
    <w:rsid w:val="00CA14D7"/>
    <w:rsid w:val="00CA7047"/>
    <w:rsid w:val="00CB5ECF"/>
    <w:rsid w:val="00CB64CE"/>
    <w:rsid w:val="00CB6BD6"/>
    <w:rsid w:val="00CB743C"/>
    <w:rsid w:val="00CE59B6"/>
    <w:rsid w:val="00CE79D9"/>
    <w:rsid w:val="00CF25CE"/>
    <w:rsid w:val="00CF3CE4"/>
    <w:rsid w:val="00CF7251"/>
    <w:rsid w:val="00D10134"/>
    <w:rsid w:val="00D26497"/>
    <w:rsid w:val="00D26FBE"/>
    <w:rsid w:val="00D42CD9"/>
    <w:rsid w:val="00D46873"/>
    <w:rsid w:val="00D57216"/>
    <w:rsid w:val="00D62435"/>
    <w:rsid w:val="00D6578B"/>
    <w:rsid w:val="00D71E14"/>
    <w:rsid w:val="00D71EB6"/>
    <w:rsid w:val="00D80EEB"/>
    <w:rsid w:val="00D837A9"/>
    <w:rsid w:val="00D8525A"/>
    <w:rsid w:val="00D921D5"/>
    <w:rsid w:val="00DA4767"/>
    <w:rsid w:val="00DB7287"/>
    <w:rsid w:val="00DD2179"/>
    <w:rsid w:val="00DE4BE7"/>
    <w:rsid w:val="00DF24D8"/>
    <w:rsid w:val="00DF38A7"/>
    <w:rsid w:val="00DF3DD5"/>
    <w:rsid w:val="00DF5989"/>
    <w:rsid w:val="00E40792"/>
    <w:rsid w:val="00E40EAC"/>
    <w:rsid w:val="00E438E4"/>
    <w:rsid w:val="00E535E9"/>
    <w:rsid w:val="00E55311"/>
    <w:rsid w:val="00E64B57"/>
    <w:rsid w:val="00E744BB"/>
    <w:rsid w:val="00E758E4"/>
    <w:rsid w:val="00E90042"/>
    <w:rsid w:val="00E934B6"/>
    <w:rsid w:val="00E965BA"/>
    <w:rsid w:val="00E96926"/>
    <w:rsid w:val="00EA6910"/>
    <w:rsid w:val="00EB0DBA"/>
    <w:rsid w:val="00ED4DA5"/>
    <w:rsid w:val="00EE438E"/>
    <w:rsid w:val="00EE4587"/>
    <w:rsid w:val="00EE65C1"/>
    <w:rsid w:val="00EF0011"/>
    <w:rsid w:val="00F06F7B"/>
    <w:rsid w:val="00F129BF"/>
    <w:rsid w:val="00F12C60"/>
    <w:rsid w:val="00F144CC"/>
    <w:rsid w:val="00F21D2F"/>
    <w:rsid w:val="00F314C6"/>
    <w:rsid w:val="00F322FA"/>
    <w:rsid w:val="00F40275"/>
    <w:rsid w:val="00F51459"/>
    <w:rsid w:val="00F522C5"/>
    <w:rsid w:val="00F55DD2"/>
    <w:rsid w:val="00F64780"/>
    <w:rsid w:val="00F9730C"/>
    <w:rsid w:val="00FA194B"/>
    <w:rsid w:val="00FA3C20"/>
    <w:rsid w:val="00FA7586"/>
    <w:rsid w:val="00FB5429"/>
    <w:rsid w:val="00FC3E8F"/>
    <w:rsid w:val="00FC5D9F"/>
    <w:rsid w:val="00FD52AF"/>
    <w:rsid w:val="00FD676C"/>
    <w:rsid w:val="00FD7AE3"/>
    <w:rsid w:val="00FD7DEC"/>
    <w:rsid w:val="00FE10B2"/>
    <w:rsid w:val="00FE224B"/>
    <w:rsid w:val="00FE2BCB"/>
    <w:rsid w:val="00FE7AC4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902EC"/>
  <w15:docId w15:val="{ADA269F3-D2DC-4B5A-AA39-D8BF184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A64F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7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287"/>
  </w:style>
  <w:style w:type="paragraph" w:styleId="ab">
    <w:name w:val="footer"/>
    <w:basedOn w:val="a"/>
    <w:link w:val="ac"/>
    <w:unhideWhenUsed/>
    <w:rsid w:val="00DB7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287"/>
  </w:style>
  <w:style w:type="paragraph" w:customStyle="1" w:styleId="ad">
    <w:name w:val="Знак Знак Знак"/>
    <w:basedOn w:val="a"/>
    <w:rsid w:val="00B94A85"/>
    <w:rPr>
      <w:rFonts w:ascii="Verdana" w:hAnsi="Verdana" w:cs="Verdana"/>
      <w:lang w:val="en-US" w:eastAsia="en-US"/>
    </w:rPr>
  </w:style>
  <w:style w:type="character" w:customStyle="1" w:styleId="ConsPlusNormal">
    <w:name w:val="ConsPlusNormal Знак Знак"/>
    <w:basedOn w:val="a0"/>
    <w:link w:val="ConsPlusNormal0"/>
    <w:locked/>
    <w:rsid w:val="00D8525A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D8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692EE6"/>
    <w:pPr>
      <w:widowControl w:val="0"/>
      <w:autoSpaceDE w:val="0"/>
      <w:autoSpaceDN w:val="0"/>
    </w:pPr>
    <w:rPr>
      <w:rFonts w:ascii="Constantia" w:hAnsi="Constantia" w:cs="Constantia"/>
      <w:sz w:val="22"/>
    </w:rPr>
  </w:style>
  <w:style w:type="paragraph" w:customStyle="1" w:styleId="ae">
    <w:name w:val="Знак Знак Знак"/>
    <w:basedOn w:val="a"/>
    <w:rsid w:val="00535D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CEC5583A41569A5CF565120B052A210E282A22667F03A9E4A2BB2C87E99F241A117B7D3B822134D68DD4182385D3E1BC134B08N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0AE2A285F9D76B78D59750A11848BEB16EAF332A9183C56EF837D0A6A21B2D74229F7ECD063F4B832D5A584DEC8D868F949BB9F9AA74E31E4C06Dc847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3411755EEC07FE3243D18C554E171F402F16C98CFE3FF82837500FE56DF0711BAB7E65BBA6D4758B271FD7A889F65E056AB45BFA49599838D2D3BFUC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06678489C1F6997F609BB1D126D6344B1B9F5D5C79B43AC3060F831BADC16CD64F16A732392256127FA76336E99E9449E35464A25CF2FC2C0373I3G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AppData\Local\Temp\Temp1_30-07-2020_09-49-31.zi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074E-6CC7-4396-ADDC-6567755F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482</TotalTime>
  <Pages>15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Ольга Захарова</cp:lastModifiedBy>
  <cp:revision>21</cp:revision>
  <cp:lastPrinted>2021-07-13T13:28:00Z</cp:lastPrinted>
  <dcterms:created xsi:type="dcterms:W3CDTF">2021-05-25T11:39:00Z</dcterms:created>
  <dcterms:modified xsi:type="dcterms:W3CDTF">2021-07-14T03:40:00Z</dcterms:modified>
</cp:coreProperties>
</file>